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bookmarkStart w:id="16" w:name="_GoBack"/>
      <w:bookmarkEnd w:id="16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7" w:name="_Toc295386556"/>
      <w:bookmarkStart w:id="18" w:name="_Toc296341892"/>
      <w:bookmarkStart w:id="19" w:name="_Ref34763774"/>
      <w:bookmarkStart w:id="20" w:name="_Ref89649494"/>
      <w:bookmarkStart w:id="21" w:name="_Toc90385115"/>
      <w:bookmarkStart w:id="22" w:name="_Ref93264992"/>
      <w:bookmarkStart w:id="23" w:name="_Ref93265116"/>
      <w:bookmarkStart w:id="24" w:name="_Toc98253933"/>
      <w:bookmarkStart w:id="25" w:name="_Toc165173859"/>
      <w:bookmarkStart w:id="26" w:name="_Toc423423671"/>
      <w:bookmarkStart w:id="27" w:name="_Ref440361531"/>
      <w:bookmarkStart w:id="28" w:name="_Ref440361610"/>
      <w:bookmarkStart w:id="29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>» и ПАО «</w:t>
      </w:r>
      <w:proofErr w:type="spellStart"/>
      <w:r w:rsidR="007A6948">
        <w:rPr>
          <w:b/>
          <w:i/>
          <w:iCs/>
          <w:szCs w:val="24"/>
        </w:rPr>
        <w:t>Россети</w:t>
      </w:r>
      <w:proofErr w:type="spellEnd"/>
      <w:r w:rsidR="007A6948">
        <w:rPr>
          <w:b/>
          <w:i/>
          <w:iCs/>
          <w:szCs w:val="24"/>
        </w:rPr>
        <w:t xml:space="preserve">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>В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 и 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</w:t>
      </w:r>
      <w:proofErr w:type="spellStart"/>
      <w:r w:rsidRPr="00C0152D">
        <w:rPr>
          <w:i/>
          <w:iCs/>
        </w:rPr>
        <w:t>Россети</w:t>
      </w:r>
      <w:proofErr w:type="spellEnd"/>
      <w:r w:rsidRPr="00C0152D">
        <w:rPr>
          <w:i/>
          <w:iCs/>
        </w:rPr>
        <w:t xml:space="preserve">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r w:rsidRPr="00C0152D">
          <w:rPr>
            <w:rStyle w:val="ae"/>
            <w:i/>
            <w:szCs w:val="24"/>
            <w:lang w:val="en-US"/>
          </w:rPr>
          <w:t>cp</w:t>
        </w:r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</w:t>
      </w:r>
      <w:proofErr w:type="spellStart"/>
      <w:r w:rsidRPr="00C0152D">
        <w:rPr>
          <w:i/>
          <w:iCs/>
          <w:szCs w:val="24"/>
        </w:rPr>
        <w:t>Россети</w:t>
      </w:r>
      <w:proofErr w:type="spellEnd"/>
      <w:r w:rsidRPr="00C0152D">
        <w:rPr>
          <w:i/>
          <w:iCs/>
          <w:szCs w:val="24"/>
        </w:rPr>
        <w:t xml:space="preserve"> Центр и Приволжье» </w:t>
      </w:r>
      <w:proofErr w:type="gramStart"/>
      <w:r w:rsidRPr="00C0152D">
        <w:rPr>
          <w:i/>
          <w:iCs/>
          <w:szCs w:val="24"/>
        </w:rPr>
        <w:t>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="005736C8">
        <w:rPr>
          <w:i/>
          <w:iCs/>
          <w:szCs w:val="24"/>
          <w:shd w:val="clear" w:color="auto" w:fill="FFFFFF"/>
        </w:rPr>
        <w:t>603001</w:t>
      </w:r>
      <w:proofErr w:type="gramEnd"/>
      <w:r w:rsidRPr="00C0152D">
        <w:rPr>
          <w:i/>
          <w:iCs/>
          <w:szCs w:val="24"/>
          <w:shd w:val="clear" w:color="auto" w:fill="FFFFFF"/>
        </w:rPr>
        <w:t>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B6C6720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F25E906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46E652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2C0368C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9FA271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67EF64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DE0385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5DCEFD86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994624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DFE62ED4">
      <w:start w:val="1"/>
      <w:numFmt w:val="decimal"/>
      <w:lvlText w:val="%1)"/>
      <w:lvlJc w:val="left"/>
      <w:pPr>
        <w:ind w:left="1260" w:hanging="360"/>
      </w:pPr>
    </w:lvl>
    <w:lvl w:ilvl="1" w:tplc="F79484D2" w:tentative="1">
      <w:start w:val="1"/>
      <w:numFmt w:val="lowerLetter"/>
      <w:lvlText w:val="%2."/>
      <w:lvlJc w:val="left"/>
      <w:pPr>
        <w:ind w:left="1980" w:hanging="360"/>
      </w:pPr>
    </w:lvl>
    <w:lvl w:ilvl="2" w:tplc="CDEEA7D0" w:tentative="1">
      <w:start w:val="1"/>
      <w:numFmt w:val="lowerRoman"/>
      <w:lvlText w:val="%3."/>
      <w:lvlJc w:val="right"/>
      <w:pPr>
        <w:ind w:left="2700" w:hanging="180"/>
      </w:pPr>
    </w:lvl>
    <w:lvl w:ilvl="3" w:tplc="76947E2C" w:tentative="1">
      <w:start w:val="1"/>
      <w:numFmt w:val="decimal"/>
      <w:lvlText w:val="%4."/>
      <w:lvlJc w:val="left"/>
      <w:pPr>
        <w:ind w:left="3420" w:hanging="360"/>
      </w:pPr>
    </w:lvl>
    <w:lvl w:ilvl="4" w:tplc="EF32F8D4" w:tentative="1">
      <w:start w:val="1"/>
      <w:numFmt w:val="lowerLetter"/>
      <w:lvlText w:val="%5."/>
      <w:lvlJc w:val="left"/>
      <w:pPr>
        <w:ind w:left="4140" w:hanging="360"/>
      </w:pPr>
    </w:lvl>
    <w:lvl w:ilvl="5" w:tplc="8640A7E2" w:tentative="1">
      <w:start w:val="1"/>
      <w:numFmt w:val="lowerRoman"/>
      <w:lvlText w:val="%6."/>
      <w:lvlJc w:val="right"/>
      <w:pPr>
        <w:ind w:left="4860" w:hanging="180"/>
      </w:pPr>
    </w:lvl>
    <w:lvl w:ilvl="6" w:tplc="1500FE2E" w:tentative="1">
      <w:start w:val="1"/>
      <w:numFmt w:val="decimal"/>
      <w:lvlText w:val="%7."/>
      <w:lvlJc w:val="left"/>
      <w:pPr>
        <w:ind w:left="5580" w:hanging="360"/>
      </w:pPr>
    </w:lvl>
    <w:lvl w:ilvl="7" w:tplc="D234B51E" w:tentative="1">
      <w:start w:val="1"/>
      <w:numFmt w:val="lowerLetter"/>
      <w:lvlText w:val="%8."/>
      <w:lvlJc w:val="left"/>
      <w:pPr>
        <w:ind w:left="6300" w:hanging="360"/>
      </w:pPr>
    </w:lvl>
    <w:lvl w:ilvl="8" w:tplc="E968EB5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D75EEF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61E025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7062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B2EC93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10252C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60762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EF4F6D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D0EA6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B42D80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D26286C0">
      <w:start w:val="1"/>
      <w:numFmt w:val="decimal"/>
      <w:lvlText w:val="%1)"/>
      <w:lvlJc w:val="left"/>
      <w:pPr>
        <w:ind w:left="1260" w:hanging="360"/>
      </w:pPr>
    </w:lvl>
    <w:lvl w:ilvl="1" w:tplc="07EAD866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561CC6E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B2482420" w:tentative="1">
      <w:start w:val="1"/>
      <w:numFmt w:val="decimal"/>
      <w:lvlText w:val="%4."/>
      <w:lvlJc w:val="left"/>
      <w:pPr>
        <w:ind w:left="3420" w:hanging="360"/>
      </w:pPr>
    </w:lvl>
    <w:lvl w:ilvl="4" w:tplc="43B6FBAC" w:tentative="1">
      <w:start w:val="1"/>
      <w:numFmt w:val="lowerLetter"/>
      <w:lvlText w:val="%5."/>
      <w:lvlJc w:val="left"/>
      <w:pPr>
        <w:ind w:left="4140" w:hanging="360"/>
      </w:pPr>
    </w:lvl>
    <w:lvl w:ilvl="5" w:tplc="BAFC0CC8" w:tentative="1">
      <w:start w:val="1"/>
      <w:numFmt w:val="lowerRoman"/>
      <w:lvlText w:val="%6."/>
      <w:lvlJc w:val="right"/>
      <w:pPr>
        <w:ind w:left="4860" w:hanging="180"/>
      </w:pPr>
    </w:lvl>
    <w:lvl w:ilvl="6" w:tplc="994A466E" w:tentative="1">
      <w:start w:val="1"/>
      <w:numFmt w:val="decimal"/>
      <w:lvlText w:val="%7."/>
      <w:lvlJc w:val="left"/>
      <w:pPr>
        <w:ind w:left="5580" w:hanging="360"/>
      </w:pPr>
    </w:lvl>
    <w:lvl w:ilvl="7" w:tplc="50289D8E" w:tentative="1">
      <w:start w:val="1"/>
      <w:numFmt w:val="lowerLetter"/>
      <w:lvlText w:val="%8."/>
      <w:lvlJc w:val="left"/>
      <w:pPr>
        <w:ind w:left="6300" w:hanging="360"/>
      </w:pPr>
    </w:lvl>
    <w:lvl w:ilvl="8" w:tplc="C102149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6C8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DE6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33F5AF-9F47-4E66-8CAA-21B72D29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1E358-410B-4300-A8E4-83FC9A63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Сляднева Инна Андреевна</cp:lastModifiedBy>
  <cp:revision>3</cp:revision>
  <cp:lastPrinted>2019-01-21T14:01:00Z</cp:lastPrinted>
  <dcterms:created xsi:type="dcterms:W3CDTF">2025-08-21T14:15:00Z</dcterms:created>
  <dcterms:modified xsi:type="dcterms:W3CDTF">2025-12-25T11:17:00Z</dcterms:modified>
</cp:coreProperties>
</file>